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DCF16" w14:textId="06A348D1" w:rsidR="00DE20F6" w:rsidRPr="00652A21" w:rsidRDefault="00DE20F6" w:rsidP="00DE20F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4592FEB2" w14:textId="77777777" w:rsidR="00C20D13" w:rsidRPr="00550808" w:rsidRDefault="00C20D13" w:rsidP="00A65F84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/>
        </w:rPr>
        <w:object w:dxaOrig="645" w:dyaOrig="945" w14:anchorId="4AD41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5" o:title=""/>
          </v:shape>
          <o:OLEObject Type="Embed" ProgID="Word.Picture.8" ShapeID="_x0000_i1025" DrawAspect="Content" ObjectID="_1811579945" r:id="rId6"/>
        </w:object>
      </w:r>
    </w:p>
    <w:p w14:paraId="3341CD8E" w14:textId="77777777" w:rsidR="00C20D13" w:rsidRPr="00C20D13" w:rsidRDefault="00C20D13" w:rsidP="00A6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7E7780B9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499225A1" w14:textId="7FAC6E03" w:rsidR="00C20D13" w:rsidRPr="00C20D13" w:rsidRDefault="00E81160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ШІСТДЕСЯТА</w:t>
      </w:r>
      <w:r w:rsidR="00C20D13"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ВОСЬМОГО СКЛИКАННЯ</w:t>
      </w:r>
    </w:p>
    <w:p w14:paraId="06BA650A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C2D20D" w14:textId="040C5803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14:paraId="48011703" w14:textId="29691086" w:rsidR="00C20D13" w:rsidRPr="00C20D13" w:rsidRDefault="00C20D13" w:rsidP="007949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CDCA335" w14:textId="16A6475C" w:rsidR="00C20D13" w:rsidRPr="00C20D13" w:rsidRDefault="00C20D13" w:rsidP="00C20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05 червня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2025 року                     м. Запоріжжя                           </w:t>
      </w:r>
      <w:r w:rsidR="0079494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№ </w:t>
      </w:r>
      <w:r w:rsidR="00C01F8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17</w:t>
      </w:r>
    </w:p>
    <w:p w14:paraId="5D041188" w14:textId="77777777" w:rsidR="008B5444" w:rsidRPr="00C20D13" w:rsidRDefault="008B5444" w:rsidP="007949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9A597AD" w14:textId="0ABA00F9" w:rsidR="007D1DCC" w:rsidRDefault="007D1DCC" w:rsidP="007D1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bookmarkStart w:id="0" w:name="_Hlk199244236"/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участь Широківської сільської територіальної громади Запорізького району Запорізької області в експериментальному проекті із сприяння налагодженню системної взаємодії між територіальними громадами 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та затвердження </w:t>
      </w:r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проєкту 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  <w:bookmarkEnd w:id="0"/>
    </w:p>
    <w:p w14:paraId="67AF3CA2" w14:textId="77777777" w:rsidR="007D1DCC" w:rsidRPr="00C20D13" w:rsidRDefault="007D1DCC" w:rsidP="007D1D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FD1582" w14:textId="33BD9DD2" w:rsidR="008B5444" w:rsidRPr="00C01F83" w:rsidRDefault="00C20D13" w:rsidP="00C01F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еруючись </w:t>
      </w:r>
      <w:r w:rsidRPr="00E81160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статтями 26, 59 закону України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аконом України </w:t>
      </w:r>
      <w:r w:rsidRPr="00C20D1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«Про співробітництво територіальних громад»</w:t>
      </w:r>
      <w:r w:rsidR="00D10FA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31 січня 2025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97 «Про реалізацію експериментального проєкту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 Російської Федерації проти України», в рамках національного проєкту «Пліч-о-пліч: згуртовані громади»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D10FAB" w:rsidRPr="007D1DC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налагодження системної взаємодії між територіальними громадами задля пошуку нових підходів та шляхів ефективної реалізації повноважень місцевого самоврядування в сучасних умовах для забезпечення стійкого розвитку громад, успішності реалізації проєктів і програм в економічній, соціальній, культурній сферах діяльності,</w:t>
      </w:r>
      <w:r w:rsidR="00C01F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Широківська сільська рада</w:t>
      </w:r>
      <w:r w:rsidR="00E81160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</w:p>
    <w:p w14:paraId="1F2ED76C" w14:textId="77777777" w:rsidR="008B5444" w:rsidRPr="00C20D13" w:rsidRDefault="008B5444" w:rsidP="00C20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A8E1FF1" w14:textId="544ABCF4" w:rsidR="00957899" w:rsidRDefault="00DB72F3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9494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ВИРІШИЛА</w:t>
      </w:r>
      <w:r w:rsidR="008B5444" w:rsidRPr="0079494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</w:t>
      </w:r>
    </w:p>
    <w:p w14:paraId="523FAEB0" w14:textId="77777777" w:rsidR="00C01F83" w:rsidRPr="00C01F83" w:rsidRDefault="00C01F83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796C2EFF" w14:textId="689F7C77" w:rsidR="006630CE" w:rsidRPr="00C20D13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1.Надати згоду на участь </w:t>
      </w:r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Широківської сільської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</w:t>
      </w:r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експериментальному проєкті із сприяння налагодженню системної взаємодії між територіальними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громадами задля зміцнення єдності та стійкості у подоланні наслідків збройної агресії Російської Федерації проти України.</w:t>
      </w:r>
    </w:p>
    <w:p w14:paraId="4653F3A8" w14:textId="4976C7F5" w:rsidR="006630CE" w:rsidRPr="00C20D13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2.Затвердити 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Меморандум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співробітництво </w:t>
      </w:r>
      <w:r w:rsidR="007D1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</w:t>
      </w:r>
      <w:r w:rsidR="007D1DCC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формі партнерства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Широківської сільської ради Запорізького району Запорізької області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Теофіпольсько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Хмельницького району Хмельницької області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Теофіпольської селищної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Хмельницького району 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Хмельницької області в рамках національного проєкту «Пліч-о-пліч: згуртовані громади»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, що додається.</w:t>
      </w:r>
    </w:p>
    <w:p w14:paraId="1DB75A29" w14:textId="3B633971" w:rsidR="006630CE" w:rsidRPr="00C20D13" w:rsidRDefault="006F5E63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3.Уповноважити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сільського голову Дениса КОРОТЕНКА 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підписання Меморандуму про співробітництво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у формі партнерства між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 в особі Широківської сільської ради Запорізького району Запорізької області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Теофіпольсько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ою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Хмельницького району Хмельницької області в особі Теофіпольської селищної ради Хмельницького району Хмельницької області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F477560" w14:textId="544A2466" w:rsidR="00B90A98" w:rsidRPr="00B90A98" w:rsidRDefault="006630CE" w:rsidP="00B90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0A98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B90A98" w:rsidRPr="00B90A9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="00B90A98" w:rsidRPr="00B90A9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18BB2A09" w14:textId="636EB2B3" w:rsidR="00DE20F6" w:rsidRPr="00C20D13" w:rsidRDefault="00DE20F6" w:rsidP="00794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485A35" w14:textId="77777777" w:rsidR="002042F5" w:rsidRPr="00C20D13" w:rsidRDefault="002042F5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9AC15F7" w14:textId="4F616867" w:rsidR="00C61928" w:rsidRDefault="00C20D13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Денис КОРОТЕНКО</w:t>
      </w:r>
    </w:p>
    <w:p w14:paraId="66EF287C" w14:textId="7FF0FA8E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C90DCC" w14:textId="6E2340D2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7A9FD7" w14:textId="5052D625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4EE1785" w14:textId="0D090723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E637793" w14:textId="38EEFC2C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4CFF8C" w14:textId="7BF47659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6D2206" w14:textId="31BF3D63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A2C686" w14:textId="4FA6C810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C55EF4B" w14:textId="17C9F627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9F4EAD8" w14:textId="03E22E8C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7206EAE" w14:textId="5242B711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475E74F" w14:textId="1A379D44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298EBD4" w14:textId="1F9C11B7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6049F6" w14:textId="260229DA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C0C4E9C" w14:textId="3F309C46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6E80EF5" w14:textId="4F92AB90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CC95FE" w14:textId="6BA31394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A32FA97" w14:textId="40C46D5D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AA461F3" w14:textId="1F4E86F7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29C637C" w14:textId="64A156E6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8FA101" w14:textId="4D2068F9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F67E87A" w14:textId="004E903A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FFB6F1" w14:textId="4D1A2C65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25F5B0" w14:textId="4B4F0FFE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3255FD0" w14:textId="3BD97CF0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9ADCE1" w14:textId="4D186779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C466E97" w14:textId="750D6454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DCEE3AD" w14:textId="250132C0" w:rsidR="00600766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ABA93D" w14:textId="77777777" w:rsidR="00600766" w:rsidRDefault="00600766" w:rsidP="006007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8863F9" w14:textId="697B222A" w:rsidR="00600766" w:rsidRPr="00600766" w:rsidRDefault="00600766" w:rsidP="00600766">
      <w:pPr>
        <w:spacing w:after="0"/>
        <w:ind w:left="5813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00766"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ЗАТВЕРДЖЕНО</w:t>
      </w:r>
    </w:p>
    <w:p w14:paraId="607026FD" w14:textId="77777777" w:rsidR="00600766" w:rsidRDefault="00600766" w:rsidP="00600766">
      <w:pPr>
        <w:spacing w:after="0" w:line="240" w:lineRule="auto"/>
        <w:ind w:left="6521" w:right="-102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рішення шістдесятої</w:t>
      </w:r>
      <w:r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сесії восьмого скликання Широківської сільської ради</w:t>
      </w:r>
    </w:p>
    <w:p w14:paraId="4994A874" w14:textId="77777777" w:rsidR="00600766" w:rsidRDefault="00600766" w:rsidP="00600766">
      <w:pPr>
        <w:spacing w:after="0" w:line="240" w:lineRule="auto"/>
        <w:ind w:left="6521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Запорізького району</w:t>
      </w:r>
    </w:p>
    <w:p w14:paraId="670F3D3C" w14:textId="77777777" w:rsidR="00600766" w:rsidRDefault="00600766" w:rsidP="00600766">
      <w:pPr>
        <w:spacing w:after="0" w:line="240" w:lineRule="auto"/>
        <w:ind w:left="6521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Запорізької області</w:t>
      </w:r>
    </w:p>
    <w:p w14:paraId="4EAD117F" w14:textId="1903F1AD" w:rsidR="00600766" w:rsidRDefault="00600766" w:rsidP="00600766">
      <w:pPr>
        <w:spacing w:after="0" w:line="240" w:lineRule="auto"/>
        <w:ind w:left="6521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 05.06.2025 р</w:t>
      </w: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№</w:t>
      </w:r>
      <w:r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>17</w:t>
      </w:r>
    </w:p>
    <w:p w14:paraId="608501C9" w14:textId="77777777" w:rsidR="00600766" w:rsidRDefault="00600766" w:rsidP="00600766">
      <w:pPr>
        <w:spacing w:after="0"/>
        <w:jc w:val="both"/>
        <w:rPr>
          <w:lang w:eastAsia="en-US"/>
        </w:rPr>
      </w:pPr>
    </w:p>
    <w:p w14:paraId="69A27540" w14:textId="77777777" w:rsidR="00600766" w:rsidRDefault="00600766" w:rsidP="00600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791469" w14:textId="77777777" w:rsidR="00600766" w:rsidRDefault="00600766" w:rsidP="00600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МЕМОРАНДУМ</w:t>
      </w:r>
    </w:p>
    <w:p w14:paraId="7810B2CB" w14:textId="77777777" w:rsidR="00600766" w:rsidRDefault="00600766" w:rsidP="00600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співробітництво територіальних громад у формі партнерства </w:t>
      </w:r>
    </w:p>
    <w:p w14:paraId="33A80DDB" w14:textId="77777777" w:rsidR="00600766" w:rsidRDefault="00600766" w:rsidP="0060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286AFE" w14:textId="3C5F96A1" w:rsidR="00600766" w:rsidRDefault="00600766" w:rsidP="0060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с-ще Теофіполь                                                                              _________2025 року</w:t>
      </w:r>
    </w:p>
    <w:p w14:paraId="3A226359" w14:textId="77777777" w:rsidR="00600766" w:rsidRDefault="00600766" w:rsidP="0060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F91557" w14:textId="77777777" w:rsidR="00600766" w:rsidRDefault="00600766" w:rsidP="0060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Теофіпольська селищна територіальна громада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особі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Теофіпольської селищної ради Хмельницького району Хмельницької області,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 представляє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селищний голова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ТЕНЕНЕВ Михайло Михайлович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що надалі іменується «партнерська громада», та</w:t>
      </w:r>
    </w:p>
    <w:p w14:paraId="24B47370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Широківська сільська територіальна громада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особі Широківської сільської ради Запорізького району Запорізької області,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яку представляє сільський голова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КОРОТЕНКО Денис Олександрович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 надалі іменується «громада-форпост», а разом — сторони, уклали цей меморандум (угоду) про таке:</w:t>
      </w:r>
    </w:p>
    <w:p w14:paraId="39BD5872" w14:textId="77777777" w:rsidR="00600766" w:rsidRDefault="00600766" w:rsidP="00600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p w14:paraId="2FF6CF34" w14:textId="77777777" w:rsidR="00600766" w:rsidRDefault="00600766" w:rsidP="0060076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2A77C3CD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цього меморандуму є 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безпечних умов для дітей та молоді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реалізацію культурно-освітніх та спортивних заходів та інших ініціатив, спрямованих на покращення умов життя та функціонування громади-форпосту. </w:t>
      </w:r>
    </w:p>
    <w:p w14:paraId="4F9F5501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Підписанням цього меморандуму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 </w:t>
      </w:r>
    </w:p>
    <w:p w14:paraId="2E8CF6C8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процесі надання підтримки сторони проводитимуть спільну діяльність на принципах законності, добровільності, рівноправності, прозорості та відкритості.</w:t>
      </w:r>
    </w:p>
    <w:p w14:paraId="70E43450" w14:textId="77777777" w:rsidR="00600766" w:rsidRDefault="00600766" w:rsidP="00600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7DB7E336" w14:textId="77777777" w:rsidR="00600766" w:rsidRDefault="00600766" w:rsidP="006007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Предмет меморандуму</w:t>
      </w:r>
    </w:p>
    <w:p w14:paraId="12947C17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співробітництво територіальних громад», постанови Кабінету Міністрів України від 31 січня 2025 року № 97 «Про реалізацію експериментального проекту із сприяння налагодженню системної взаємодії між територіальними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громадами задля зміцнення єдності та стійкості у подоланні наслідків збройної агресії Російської Федерації проти України», з метою вирішення питань місцевого значення сторони домовились про отримання громадою-форпостом підтримки від партнерської громади у вигляді, обсягах та в строки, які визначені цим меморандумом, додатками до нього, що є його невід’ємними частинами (у разі наявності). </w:t>
      </w:r>
    </w:p>
    <w:p w14:paraId="6569405E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Підтримка надається протягом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2025-2027 років,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починаючи із дати підписання Меморандуму партнерськими громадами.</w:t>
      </w:r>
    </w:p>
    <w:p w14:paraId="11D730F7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рамках реалізації меморандуму здійснюватимуться такі заходи (форми підтримки):</w:t>
      </w:r>
    </w:p>
    <w:p w14:paraId="077E2CE8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організація та проведення культурно-освітніх заходів та соціальних проектів, спрямованих на згуртованість територіальних громад, підтримку соціального та культурного розвитку жителів;</w:t>
      </w:r>
    </w:p>
    <w:p w14:paraId="0E8D641A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створення умов для національно-патріотичного виховання дітей та молоді, які проживають на території громади-форпосту, включно з організацією освітніх, культурних та спортивних заходів;</w:t>
      </w:r>
    </w:p>
    <w:p w14:paraId="6145E62D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обмін досвідом та інформацією у сфері розвитку відновлювальних та альтернативних джерел енергії, підвищення енергоефективності систем тепло-, водо-, електропостачання, та у сфері охорони навколишнього природного середовища, покращення громадського простору;</w:t>
      </w:r>
    </w:p>
    <w:p w14:paraId="519C370B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міжбюджетних трансфертів партнерською громадою громаді-форпост відповідно чинного законодавства;</w:t>
      </w:r>
    </w:p>
    <w:p w14:paraId="70F89402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спільна діяльність з пошуку та залучення інвестицій для реалізації проектів, спільної участі у міжнародних ініціативах та інвестиційних проектах.</w:t>
      </w:r>
    </w:p>
    <w:p w14:paraId="0B5309F7" w14:textId="77777777" w:rsidR="00600766" w:rsidRDefault="00600766" w:rsidP="0060076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0BB1F850" w14:textId="77777777" w:rsidR="00600766" w:rsidRDefault="00600766" w:rsidP="00600766">
      <w:pPr>
        <w:numPr>
          <w:ilvl w:val="0"/>
          <w:numId w:val="2"/>
        </w:numPr>
        <w:spacing w:after="0" w:line="240" w:lineRule="auto"/>
        <w:ind w:left="64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набрання чинності меморандумом (угодою) та/або внесення змін</w:t>
      </w:r>
    </w:p>
    <w:p w14:paraId="458FD5A7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Цей меморандум набирає чинності з дня його підписання сторонами або з іншої дати за їх взаємною згодою та діє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до 31 грудня 2027 року.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A04312C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та/або доповнення до цього меморандуму оформляються шляхом укладення додаткового меморандуму, який є невід’ємною частиною цього меморандуму. </w:t>
      </w:r>
    </w:p>
    <w:p w14:paraId="4DDF4617" w14:textId="77777777" w:rsidR="00600766" w:rsidRDefault="00600766" w:rsidP="00600766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Припинення дії меморандуму</w:t>
      </w:r>
    </w:p>
    <w:p w14:paraId="0990C9C9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 цього меморандуму припиняється у разі: закінчення строку його дії; досягнення цілей співпраці; відсутності роботи з надання/отримання допомоги протягом року з дня набрання чинності цим меморандумом; закінчення строку дії експериментального проекту. </w:t>
      </w:r>
    </w:p>
    <w:p w14:paraId="1299C6F0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Припинення надання допомоги здійснюється за згодою сторін у порядку, визначеному законодавством України. </w:t>
      </w:r>
    </w:p>
    <w:p w14:paraId="3071B164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14AF18C1" w14:textId="77777777" w:rsidR="00600766" w:rsidRDefault="00600766" w:rsidP="00600766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Фінансування</w:t>
      </w:r>
    </w:p>
    <w:p w14:paraId="1C556C46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реалізації заходів у рамках цього меморандуму здійснюється за рахунок коштів місцевого бюджету сторін, інших джерел фінансування, не заборонених законодавством України.</w:t>
      </w:r>
    </w:p>
    <w:p w14:paraId="142769D6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13F741" w14:textId="77777777" w:rsidR="00600766" w:rsidRDefault="00600766" w:rsidP="00600766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Відповідальність сторін та порядок розв’язання спорів</w:t>
      </w:r>
    </w:p>
    <w:p w14:paraId="64016183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Сторони вживають всіх заходів до вирішення спорів, що виникають між сторонами з приводу виконання умов цього меморандуму або пов’язані із ним, шляхом переговорів. У разі недосягнення згоди спори вирішуються в судовому порядку. </w:t>
      </w:r>
    </w:p>
    <w:p w14:paraId="2406C3D2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несуть відповідальність одна перед одною згідно із законодавством України. </w:t>
      </w:r>
    </w:p>
    <w:p w14:paraId="329311FA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визнають, що цей меморандум укладено під час військової агресії Російської Федерації проти України, що стало підставою введення воєнного стану з 05 год. 30 хв. 24 лютого 2022 року відповідно до Указу Президента України від 24 лютого 2022 року № 64 «Про введення воєнного стану в Україні». </w:t>
      </w:r>
    </w:p>
    <w:p w14:paraId="4F25709F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Сторони вправі посилатися на нові події та обставини, що не існували на час укладення меморандуму, не залежать від їх волі, обумовлені військовою агресією Російської Федерації і впливають на виконання меморандуму.</w:t>
      </w:r>
    </w:p>
    <w:p w14:paraId="6A5E6491" w14:textId="77777777" w:rsidR="00600766" w:rsidRDefault="00600766" w:rsidP="00600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42450297" w14:textId="77777777" w:rsidR="00600766" w:rsidRDefault="00600766" w:rsidP="00600766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Звітування про результати діяльності</w:t>
      </w:r>
    </w:p>
    <w:p w14:paraId="6C81349E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Звіт про хід та результати досягнення мети цього меморандуму подається Міністерству розвитку громад та територій України.</w:t>
      </w:r>
    </w:p>
    <w:p w14:paraId="33CC8277" w14:textId="77777777" w:rsidR="00600766" w:rsidRDefault="00600766" w:rsidP="00600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47B5ECD1" w14:textId="77777777" w:rsidR="00600766" w:rsidRDefault="00600766" w:rsidP="00600766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14:paraId="294AE2BF" w14:textId="77777777" w:rsidR="00600766" w:rsidRDefault="00600766" w:rsidP="00600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Усі правовідносини, що виникають у зв’язку з виконанням цього меморандуму і не врегульовані ним, регулюються нормами законодавства України. Цей меморандум (угоду) укладено на трьох аркушах у кількості 2-х примірників, що мають однакову юридичну силу.</w:t>
      </w:r>
    </w:p>
    <w:p w14:paraId="38E9848A" w14:textId="77777777" w:rsidR="00600766" w:rsidRDefault="00600766" w:rsidP="006007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718E8316" w14:textId="77777777" w:rsidR="00600766" w:rsidRDefault="00600766" w:rsidP="00600766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Юридичні адреси, банківські реквізити та підписи сторін</w:t>
      </w:r>
    </w:p>
    <w:tbl>
      <w:tblPr>
        <w:tblW w:w="9915" w:type="dxa"/>
        <w:jc w:val="center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5"/>
        <w:gridCol w:w="4960"/>
      </w:tblGrid>
      <w:tr w:rsidR="00600766" w14:paraId="2256388E" w14:textId="77777777" w:rsidTr="00600766">
        <w:trPr>
          <w:cantSplit/>
          <w:trHeight w:val="5151"/>
          <w:tblHeader/>
          <w:jc w:val="center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47E4D9" w14:textId="77777777" w:rsidR="00600766" w:rsidRDefault="0060076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78230410" w14:textId="77777777" w:rsidR="00600766" w:rsidRDefault="0060076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Партнерська громада:</w:t>
            </w:r>
          </w:p>
          <w:p w14:paraId="725FD299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юридична адреса: 30602, Україна, Хмельницька область, </w:t>
            </w:r>
          </w:p>
          <w:p w14:paraId="611F2101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Хмельницький район, смт Теофіполь,  </w:t>
            </w:r>
          </w:p>
          <w:p w14:paraId="02421316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Небесної Сотні, 19 </w:t>
            </w:r>
          </w:p>
          <w:p w14:paraId="3BE2DFCD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тел. 03844-20124</w:t>
            </w:r>
          </w:p>
          <w:p w14:paraId="09B086C8" w14:textId="77777777" w:rsidR="00600766" w:rsidRDefault="0060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е-mail: </w:t>
            </w:r>
            <w:hyperlink r:id="rId7" w:history="1">
              <w:r>
                <w:rPr>
                  <w:rStyle w:val="a8"/>
                  <w:rFonts w:ascii="Times New Roman" w:eastAsia="Times New Roman" w:hAnsi="Times New Roman" w:cs="Times New Roman"/>
                  <w:color w:val="25669C"/>
                  <w:sz w:val="28"/>
                  <w:szCs w:val="28"/>
                  <w:highlight w:val="white"/>
                  <w:lang w:val="uk-UA"/>
                </w:rPr>
                <w:t>teof@teofipol-gromada.gov.ua</w:t>
              </w:r>
            </w:hyperlink>
          </w:p>
          <w:p w14:paraId="542F5FD3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 ЄДРПОУ 04405774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</w:p>
          <w:p w14:paraId="387C1232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AD2DB43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Селищний голова Теофіпольської селищної ради Хмельницького району Хмельницької області</w:t>
            </w:r>
          </w:p>
          <w:p w14:paraId="56325DAC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540827F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______________Михайло ТЕНЕНЕВ</w:t>
            </w:r>
          </w:p>
          <w:p w14:paraId="76DB3B5E" w14:textId="77777777" w:rsidR="00600766" w:rsidRDefault="0060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підпис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81814E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2A4A666D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Громада-форпост: </w:t>
            </w:r>
          </w:p>
          <w:p w14:paraId="03483C51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юридична адреса: 70413, Україна, Запорізька область, Запорізький район, село Широке, вулиця Центральна, 1</w:t>
            </w:r>
          </w:p>
          <w:p w14:paraId="053EA54E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фактична адреса: 69089, м. Запоріжжя, вул. Розенталь, 7</w:t>
            </w:r>
          </w:p>
          <w:p w14:paraId="4F584574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тел. 061-286 2120</w:t>
            </w:r>
          </w:p>
          <w:p w14:paraId="086D52BE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e-mail: </w:t>
            </w:r>
            <w:hyperlink r:id="rId8" w:history="1">
              <w:r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shyroke.otg</w:t>
              </w:r>
              <w:r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@gma</w:t>
              </w:r>
              <w:r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il</w:t>
              </w:r>
              <w:r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color w:val="25669C"/>
                <w:sz w:val="28"/>
                <w:szCs w:val="28"/>
                <w:u w:val="single"/>
              </w:rPr>
              <w:t>com</w:t>
            </w:r>
          </w:p>
          <w:p w14:paraId="650C04E2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 ЄДРПОУ 26013402</w:t>
            </w:r>
          </w:p>
          <w:p w14:paraId="19244558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F850262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Сільський голова Широківської сільської ради Запорізького району Запорізької області</w:t>
            </w:r>
          </w:p>
          <w:p w14:paraId="4CB93308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7E7940B" w14:textId="77777777" w:rsidR="00600766" w:rsidRDefault="0060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____________Денис КОРОТЕНКО</w:t>
            </w:r>
          </w:p>
          <w:p w14:paraId="0A27578B" w14:textId="77777777" w:rsidR="00600766" w:rsidRDefault="0060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підпис</w:t>
            </w:r>
          </w:p>
        </w:tc>
      </w:tr>
    </w:tbl>
    <w:p w14:paraId="5C1D289A" w14:textId="77777777" w:rsidR="00600766" w:rsidRPr="00C01F83" w:rsidRDefault="00600766" w:rsidP="00C01F8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600766" w:rsidRPr="00C01F83" w:rsidSect="00AC2B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3689"/>
    <w:multiLevelType w:val="multilevel"/>
    <w:tmpl w:val="E47C0DD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A9C0C1B"/>
    <w:multiLevelType w:val="multilevel"/>
    <w:tmpl w:val="32D0ACCA"/>
    <w:lvl w:ilvl="0">
      <w:start w:val="7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8B978CB"/>
    <w:multiLevelType w:val="multilevel"/>
    <w:tmpl w:val="89C48A84"/>
    <w:lvl w:ilvl="0">
      <w:start w:val="5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9FA0ECF"/>
    <w:multiLevelType w:val="multilevel"/>
    <w:tmpl w:val="B8AADBCC"/>
    <w:lvl w:ilvl="0">
      <w:start w:val="8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2D2322E"/>
    <w:multiLevelType w:val="multilevel"/>
    <w:tmpl w:val="B098461A"/>
    <w:lvl w:ilvl="0">
      <w:start w:val="4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4BD1026"/>
    <w:multiLevelType w:val="multilevel"/>
    <w:tmpl w:val="743EF848"/>
    <w:lvl w:ilvl="0">
      <w:start w:val="3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6E37BE0"/>
    <w:multiLevelType w:val="multilevel"/>
    <w:tmpl w:val="18980062"/>
    <w:lvl w:ilvl="0">
      <w:start w:val="6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7C"/>
    <w:rsid w:val="000A2A9F"/>
    <w:rsid w:val="000E41DA"/>
    <w:rsid w:val="00103543"/>
    <w:rsid w:val="0011397C"/>
    <w:rsid w:val="001A082E"/>
    <w:rsid w:val="001A2B92"/>
    <w:rsid w:val="001D0560"/>
    <w:rsid w:val="002042F5"/>
    <w:rsid w:val="002B4975"/>
    <w:rsid w:val="002E487F"/>
    <w:rsid w:val="002F3913"/>
    <w:rsid w:val="00310661"/>
    <w:rsid w:val="00321DCB"/>
    <w:rsid w:val="00325D32"/>
    <w:rsid w:val="003649BD"/>
    <w:rsid w:val="004824B1"/>
    <w:rsid w:val="004F70AD"/>
    <w:rsid w:val="005439CB"/>
    <w:rsid w:val="005531C7"/>
    <w:rsid w:val="00561AFC"/>
    <w:rsid w:val="00572357"/>
    <w:rsid w:val="00596709"/>
    <w:rsid w:val="00600766"/>
    <w:rsid w:val="006127AE"/>
    <w:rsid w:val="00631252"/>
    <w:rsid w:val="006630CE"/>
    <w:rsid w:val="006C6E9E"/>
    <w:rsid w:val="006D215A"/>
    <w:rsid w:val="006E4AEA"/>
    <w:rsid w:val="006F5E63"/>
    <w:rsid w:val="00706976"/>
    <w:rsid w:val="0079494B"/>
    <w:rsid w:val="007D1DCC"/>
    <w:rsid w:val="007E79DD"/>
    <w:rsid w:val="00844DB5"/>
    <w:rsid w:val="00845E38"/>
    <w:rsid w:val="008A13B4"/>
    <w:rsid w:val="008B5444"/>
    <w:rsid w:val="00957899"/>
    <w:rsid w:val="009E014C"/>
    <w:rsid w:val="00A11453"/>
    <w:rsid w:val="00A65F84"/>
    <w:rsid w:val="00A87CC4"/>
    <w:rsid w:val="00A937CF"/>
    <w:rsid w:val="00A9640C"/>
    <w:rsid w:val="00AC07F8"/>
    <w:rsid w:val="00AC2B67"/>
    <w:rsid w:val="00AD5604"/>
    <w:rsid w:val="00AE74C4"/>
    <w:rsid w:val="00B14845"/>
    <w:rsid w:val="00B75D1C"/>
    <w:rsid w:val="00B8132B"/>
    <w:rsid w:val="00B90A98"/>
    <w:rsid w:val="00C01F83"/>
    <w:rsid w:val="00C20D13"/>
    <w:rsid w:val="00C61928"/>
    <w:rsid w:val="00CE52DC"/>
    <w:rsid w:val="00D10FAB"/>
    <w:rsid w:val="00D404FE"/>
    <w:rsid w:val="00DB3654"/>
    <w:rsid w:val="00DB72F3"/>
    <w:rsid w:val="00DE20F6"/>
    <w:rsid w:val="00DF1D92"/>
    <w:rsid w:val="00E7661C"/>
    <w:rsid w:val="00E81160"/>
    <w:rsid w:val="00ED7A19"/>
    <w:rsid w:val="00F423BC"/>
    <w:rsid w:val="00F534F0"/>
    <w:rsid w:val="00FA4AE9"/>
    <w:rsid w:val="00FD21F3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C95"/>
  <w15:docId w15:val="{34E40362-A746-4D1D-8292-10FC114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0F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8B54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B5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B5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72F3"/>
    <w:rPr>
      <w:b/>
      <w:bCs/>
    </w:rPr>
  </w:style>
  <w:style w:type="paragraph" w:styleId="a7">
    <w:name w:val="No Spacing"/>
    <w:basedOn w:val="a"/>
    <w:uiPriority w:val="1"/>
    <w:qFormat/>
    <w:rsid w:val="00C619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styleId="a8">
    <w:name w:val="Hyperlink"/>
    <w:basedOn w:val="a0"/>
    <w:uiPriority w:val="99"/>
    <w:semiHidden/>
    <w:unhideWhenUsed/>
    <w:rsid w:val="00600766"/>
    <w:rPr>
      <w:color w:val="0563C1" w:themeColor="hyperlink"/>
      <w:u w:val="single"/>
    </w:rPr>
  </w:style>
  <w:style w:type="character" w:customStyle="1" w:styleId="FontStyle71">
    <w:name w:val="Font Style71"/>
    <w:rsid w:val="00600766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roke.otg@gmai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of@teofipol-grom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7</cp:revision>
  <cp:lastPrinted>2025-06-16T08:46:00Z</cp:lastPrinted>
  <dcterms:created xsi:type="dcterms:W3CDTF">2025-05-27T10:09:00Z</dcterms:created>
  <dcterms:modified xsi:type="dcterms:W3CDTF">2025-06-16T08:53:00Z</dcterms:modified>
</cp:coreProperties>
</file>